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E07" w:rsidRPr="009C6E07" w:rsidRDefault="009C6E07" w:rsidP="009C6E07">
      <w:pPr>
        <w:pBdr>
          <w:bottom w:val="single" w:sz="6" w:space="0" w:color="DDDDDD"/>
        </w:pBdr>
        <w:shd w:val="clear" w:color="auto" w:fill="FFFFFF"/>
        <w:spacing w:after="150" w:line="240" w:lineRule="auto"/>
        <w:outlineLvl w:val="1"/>
        <w:rPr>
          <w:rFonts w:ascii="Arial" w:eastAsia="Times New Roman" w:hAnsi="Arial" w:cs="Arial"/>
          <w:b/>
          <w:bCs/>
          <w:color w:val="092790"/>
          <w:sz w:val="27"/>
          <w:szCs w:val="27"/>
          <w:lang w:eastAsia="ru-RU"/>
        </w:rPr>
      </w:pPr>
      <w:r w:rsidRPr="009C6E07">
        <w:rPr>
          <w:rFonts w:ascii="Arial" w:eastAsia="Times New Roman" w:hAnsi="Arial" w:cs="Arial"/>
          <w:b/>
          <w:bCs/>
          <w:color w:val="092790"/>
          <w:sz w:val="27"/>
          <w:szCs w:val="27"/>
          <w:lang w:eastAsia="ru-RU"/>
        </w:rPr>
        <w:t>Разновозрастная группа: плюсы и минусы</w:t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center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 w:rsidRPr="009C6E07">
        <w:rPr>
          <w:rFonts w:ascii="Georgia" w:eastAsia="Times New Roman" w:hAnsi="Georgia" w:cs="Arial"/>
          <w:b/>
          <w:bCs/>
          <w:color w:val="800000"/>
          <w:sz w:val="30"/>
          <w:lang w:eastAsia="ru-RU"/>
        </w:rPr>
        <w:t>Разновозрастные группы в детском саду</w:t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both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 xml:space="preserve">Долгое время в системе дошкольного образования было принято разделять детей на группы по возрастам. Однако такой принцип не давал возможности малышам развиваться самостоятельно, а также проявлять свои способности. Очень редко родители переводили своего ребенка в </w:t>
      </w:r>
      <w:proofErr w:type="gramStart"/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более старшую</w:t>
      </w:r>
      <w:proofErr w:type="gramEnd"/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 xml:space="preserve"> группу, чтобы раньше отдать чадо в школу.  Сегодня же возможности изменились. И именно на них мы рекомендуем обратить внимание. Разновозрастные группы в детском саду позволяют повысить эффективность обучения в дошкольном учреждении, позволяют проявить характер ребенка.</w:t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both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 xml:space="preserve">Стоит отметить, что формирование групп происходит с учетом возрастных, психологических, интеллектуальных особенностей вашего ребенка. Предварительно проводится беседа с психологом, которая помогает выявить интересы и возможности малыша. После этого ребенок определяется в ту или иную группу. При этом в разновозрастной группе непременно будут сверстники вашего чада, поэтому вы можете не беспокоиться, что  по </w:t>
      </w:r>
      <w:proofErr w:type="gramStart"/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возрасту</w:t>
      </w:r>
      <w:proofErr w:type="gramEnd"/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 xml:space="preserve"> он будет ощущать себя «белой вороной». А вот стремление быть примером или возможности подражать старшим товарищам будет предостаточно, чего нет в одновозрастной группе.</w:t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both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>
        <w:rPr>
          <w:rFonts w:ascii="Georgia" w:eastAsia="Times New Roman" w:hAnsi="Georgia" w:cs="Arial"/>
          <w:b/>
          <w:bCs/>
          <w:noProof/>
          <w:color w:val="0000FF"/>
          <w:sz w:val="24"/>
          <w:szCs w:val="24"/>
          <w:lang w:eastAsia="ru-RU"/>
        </w:rPr>
        <w:drawing>
          <wp:inline distT="0" distB="0" distL="0" distR="0">
            <wp:extent cx="5267325" cy="3819525"/>
            <wp:effectExtent l="19050" t="0" r="9525" b="0"/>
            <wp:docPr id="1" name="Рисунок 1" descr="http://content.schools.by/oktyabr/library/%D0%93%D1%80%D1%83%D0%BF%D0%BF%D0%B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ontent.schools.by/oktyabr/library/%D0%93%D1%80%D1%83%D0%BF%D0%BF%D0%B0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81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both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 w:rsidRPr="009C6E07">
        <w:rPr>
          <w:rFonts w:ascii="Georgia" w:eastAsia="Times New Roman" w:hAnsi="Georgia" w:cs="Arial"/>
          <w:b/>
          <w:bCs/>
          <w:color w:val="0000FF"/>
          <w:sz w:val="24"/>
          <w:szCs w:val="24"/>
          <w:lang w:eastAsia="ru-RU"/>
        </w:rPr>
        <w:t>Особенности разновозрастной группы</w:t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both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Основной </w:t>
      </w:r>
      <w:r w:rsidRPr="009C6E07">
        <w:rPr>
          <w:rFonts w:ascii="Georgia" w:eastAsia="Times New Roman" w:hAnsi="Georgia" w:cs="Arial"/>
          <w:b/>
          <w:bCs/>
          <w:color w:val="B22222"/>
          <w:sz w:val="24"/>
          <w:szCs w:val="24"/>
          <w:lang w:eastAsia="ru-RU"/>
        </w:rPr>
        <w:t>особенностью разновозрастной группы</w:t>
      </w: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 является то, что в нее входят дети от 4 до 6 лет. При этом </w:t>
      </w:r>
      <w:r w:rsidRPr="009C6E07">
        <w:rPr>
          <w:rFonts w:ascii="Georgia" w:eastAsia="Times New Roman" w:hAnsi="Georgia" w:cs="Arial"/>
          <w:b/>
          <w:bCs/>
          <w:color w:val="B22222"/>
          <w:sz w:val="24"/>
          <w:szCs w:val="24"/>
          <w:lang w:eastAsia="ru-RU"/>
        </w:rPr>
        <w:t>занятия в разновозрастной группе </w:t>
      </w: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происходит одновременно со всеми детьми, а вернее разложены на этапы, что позволяет сориентировать детей на развивающее обучение. Сами занятия могут иметь несколько алгоритмов:</w:t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both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 w:rsidRPr="009C6E07">
        <w:rPr>
          <w:rFonts w:ascii="Georgia" w:eastAsia="Times New Roman" w:hAnsi="Georgia" w:cs="Arial"/>
          <w:b/>
          <w:bCs/>
          <w:color w:val="B22222"/>
          <w:sz w:val="24"/>
          <w:szCs w:val="24"/>
          <w:lang w:eastAsia="ru-RU"/>
        </w:rPr>
        <w:t>Алгоритм 1</w:t>
      </w: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. Начинаются занятия с детьми старшего возраста, продолжаются с включением детей средней возрастной категории, а затем уже подключаются и малыши.</w:t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both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 w:rsidRPr="009C6E07">
        <w:rPr>
          <w:rFonts w:ascii="Georgia" w:eastAsia="Times New Roman" w:hAnsi="Georgia" w:cs="Arial"/>
          <w:b/>
          <w:bCs/>
          <w:color w:val="B22222"/>
          <w:sz w:val="24"/>
          <w:szCs w:val="24"/>
          <w:lang w:eastAsia="ru-RU"/>
        </w:rPr>
        <w:lastRenderedPageBreak/>
        <w:t>Алгоритм 2</w:t>
      </w:r>
      <w:r w:rsidRPr="009C6E07">
        <w:rPr>
          <w:rFonts w:ascii="Georgia" w:eastAsia="Times New Roman" w:hAnsi="Georgia" w:cs="Arial"/>
          <w:b/>
          <w:bCs/>
          <w:color w:val="212121"/>
          <w:sz w:val="24"/>
          <w:szCs w:val="24"/>
          <w:lang w:eastAsia="ru-RU"/>
        </w:rPr>
        <w:t>.</w:t>
      </w: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 Занятия начинаются с игры, которая подходит самым маленьким, а затем уже переходят к упражнениям большей сложности и более информационно насыщенному блоку.</w:t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both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При этом на протяжении всех </w:t>
      </w:r>
      <w:r w:rsidRPr="009C6E07">
        <w:rPr>
          <w:rFonts w:ascii="Georgia" w:eastAsia="Times New Roman" w:hAnsi="Georgia" w:cs="Arial"/>
          <w:b/>
          <w:bCs/>
          <w:color w:val="B22222"/>
          <w:sz w:val="24"/>
          <w:szCs w:val="24"/>
          <w:lang w:eastAsia="ru-RU"/>
        </w:rPr>
        <w:t>занятий в возрастной группе</w:t>
      </w: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 в процессе решения тех или иных задач участвуют все дети. Разница лишь в нагрузке и объеме заданий, а также их сложности. Такое построение занятий в разновозрастной группе дает возможность сориентироваться, как нужно осваивать те или иные навыки или знания. Малыши видят, как стараются дети постарше, а дети 6 лет не забывают знания, которые уже были привиты. При этом в ситуации с первым алгоритмом младшие дети изначально могут сформировать в своем сознании чувство ответственности. А вот второй алгоритм формирует творчество. В связи с этим мы практикуем оба алгоритма, что позволяет сделать процесс обучения и воспитания более насыщенным и эффективным.</w:t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both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 w:rsidRPr="009C6E07">
        <w:rPr>
          <w:rFonts w:ascii="Georgia" w:eastAsia="Times New Roman" w:hAnsi="Georgia" w:cs="Arial"/>
          <w:b/>
          <w:bCs/>
          <w:color w:val="0000CD"/>
          <w:sz w:val="24"/>
          <w:szCs w:val="24"/>
          <w:lang w:eastAsia="ru-RU"/>
        </w:rPr>
        <w:t>Преимущества занятий в разновозрастной группе</w:t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both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Если вы всё же сомневаетесь, стоит ли отдавать ребенка </w:t>
      </w:r>
      <w:r w:rsidRPr="009C6E07">
        <w:rPr>
          <w:rFonts w:ascii="Georgia" w:eastAsia="Times New Roman" w:hAnsi="Georgia" w:cs="Arial"/>
          <w:color w:val="B22222"/>
          <w:sz w:val="24"/>
          <w:szCs w:val="24"/>
          <w:lang w:eastAsia="ru-RU"/>
        </w:rPr>
        <w:t>в </w:t>
      </w:r>
      <w:r w:rsidRPr="009C6E07">
        <w:rPr>
          <w:rFonts w:ascii="Georgia" w:eastAsia="Times New Roman" w:hAnsi="Georgia" w:cs="Arial"/>
          <w:b/>
          <w:bCs/>
          <w:color w:val="B22222"/>
          <w:sz w:val="24"/>
          <w:szCs w:val="24"/>
          <w:lang w:eastAsia="ru-RU"/>
        </w:rPr>
        <w:t>разновозрастную группу в детском саду</w:t>
      </w: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, то отметим некоторые преимущества такого варианта:</w:t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both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1. Развивающее обучение. Видя пример старших детей в группе, остальные стараются им подражать, осваивая при этом важную информацию с легкостью. При этом педагоги могут выявить способности детей, которые лучше и быстрее схватывают материал. Соответственно, такие дети могут раньше идти в школу, а также заниматься в специализированных классах.</w:t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both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2. Саморазвитие. Стремление наследовать поведение и поступки детей постарше приучают к самостоятельности, организованности. При этом старшие дети стараются быть примером, а соответственно, также контролируют свои действия, стараются показать свои знания, навыки, выполнить задание лучше.</w:t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both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3. Взаимопомощь. При формировании группы из детей разного возраста педагоги понимают, что сами дети будут стараться помочь друг другу. Это позволяет повысить эффективность обучения, формирует у детей ощущение того, что вместе легче решать любые задачи. В такой группе дети не обижают друг друга, а стараются всячески помогать.</w:t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both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4. Ответственность.  Взаимодействие детей старшего, среднего и младшего возраста является важным фактором при работе в группах. Занятия в группах проводятся преимущественно по принципу командной игры, что не просто дает знания, но и формирует чувство ответственности.</w:t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both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5. Получение разносторонних знаний.  Дети разных возрастов во время занятий обмениваются мнениями, впечатлениями, а не просто демонстрируют знания. Это дает возможность гармонично всесторонне развиваться.</w:t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both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6. Занятия с учетом умственных и психологических особенностей, а не возраста. При формировании групп с каждым ребенком индивидуально проводит беседу с малышом, чтобы понять уровень его развития. После определенных тестов формируются группы. Это позволяет распланировать на дальнейшее занятия с различным уровнем сложности.</w:t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both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7. Индивидуальный подход к ребенку. Поскольку группы в детском саду небольшие, то во время занятий удается уделить внимание каждому ребенку. А учитывая разницу в возрасте, проявляется индивидуальность детей.</w:t>
      </w:r>
    </w:p>
    <w:p w:rsidR="009C6E07" w:rsidRPr="009C6E07" w:rsidRDefault="009C6E07" w:rsidP="009C6E07">
      <w:pPr>
        <w:shd w:val="clear" w:color="auto" w:fill="FFFFFF"/>
        <w:spacing w:after="0" w:line="240" w:lineRule="auto"/>
        <w:jc w:val="both"/>
        <w:textAlignment w:val="top"/>
        <w:rPr>
          <w:rFonts w:ascii="Arial" w:eastAsia="Times New Roman" w:hAnsi="Arial" w:cs="Arial"/>
          <w:color w:val="212121"/>
          <w:sz w:val="20"/>
          <w:szCs w:val="20"/>
          <w:lang w:eastAsia="ru-RU"/>
        </w:rPr>
      </w:pPr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 xml:space="preserve">8. Разносторонняя социализация. Разновозрастная группа позволяет построить различные варианты общения. Так, ребенок строит связи «ребенок-взрослый», где воспитатель </w:t>
      </w:r>
      <w:proofErr w:type="gramStart"/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выполняет роль</w:t>
      </w:r>
      <w:proofErr w:type="gramEnd"/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 xml:space="preserve"> наставника и учителя. Также формируется связь «сверстник-сверстник», где появляется опыт общения </w:t>
      </w:r>
      <w:proofErr w:type="gramStart"/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>с</w:t>
      </w:r>
      <w:proofErr w:type="gramEnd"/>
      <w:r w:rsidRPr="009C6E07">
        <w:rPr>
          <w:rFonts w:ascii="Georgia" w:eastAsia="Times New Roman" w:hAnsi="Georgia" w:cs="Arial"/>
          <w:color w:val="212121"/>
          <w:sz w:val="24"/>
          <w:szCs w:val="24"/>
          <w:lang w:eastAsia="ru-RU"/>
        </w:rPr>
        <w:t xml:space="preserve"> себе равным. Третей формой общения выступает «малыш – старший ребенок» и соответственно «младший – старший». Такие варианты общения позволяют оценить различные возможности социализации, дает больше возможностей личностного развития.</w:t>
      </w:r>
    </w:p>
    <w:p w:rsidR="004F28DA" w:rsidRPr="009C6E07" w:rsidRDefault="004F28DA" w:rsidP="009C6E07"/>
    <w:sectPr w:rsidR="004F28DA" w:rsidRPr="009C6E07" w:rsidSect="004F28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6E07"/>
    <w:rsid w:val="004F28DA"/>
    <w:rsid w:val="00555B42"/>
    <w:rsid w:val="006F24A9"/>
    <w:rsid w:val="009C6E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4A9"/>
  </w:style>
  <w:style w:type="paragraph" w:styleId="2">
    <w:name w:val="heading 2"/>
    <w:basedOn w:val="a"/>
    <w:link w:val="20"/>
    <w:uiPriority w:val="9"/>
    <w:qFormat/>
    <w:rsid w:val="009C6E0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C6E0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ql-align-center">
    <w:name w:val="ql-align-center"/>
    <w:basedOn w:val="a"/>
    <w:rsid w:val="009C6E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9C6E07"/>
    <w:rPr>
      <w:b/>
      <w:bCs/>
    </w:rPr>
  </w:style>
  <w:style w:type="paragraph" w:customStyle="1" w:styleId="ql-align-justify">
    <w:name w:val="ql-align-justify"/>
    <w:basedOn w:val="a"/>
    <w:rsid w:val="009C6E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C6E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C6E0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973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900270">
          <w:marLeft w:val="-15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314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724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969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4807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6476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786</Words>
  <Characters>4482</Characters>
  <Application>Microsoft Office Word</Application>
  <DocSecurity>0</DocSecurity>
  <Lines>37</Lines>
  <Paragraphs>10</Paragraphs>
  <ScaleCrop>false</ScaleCrop>
  <Company/>
  <LinksUpToDate>false</LinksUpToDate>
  <CharactersWithSpaces>5258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РС</dc:creator>
  <cp:lastModifiedBy>РС</cp:lastModifiedBy>
  <cp:revision>1</cp:revision>
  <dcterms:created xsi:type="dcterms:W3CDTF">2023-11-03T09:43:00Z</dcterms:created>
  <dcterms:modified xsi:type="dcterms:W3CDTF">2023-11-03T09:44:00Z</dcterms:modified>
</cp:coreProperties>
</file>